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" w:tblpY="1056"/>
        <w:tblW w:w="500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996"/>
        <w:gridCol w:w="3124"/>
        <w:gridCol w:w="2808"/>
        <w:gridCol w:w="2678"/>
        <w:gridCol w:w="2869"/>
      </w:tblGrid>
      <w:tr w:rsidR="00167454" w:rsidRPr="0066781D" w:rsidTr="00D34F09">
        <w:trPr>
          <w:cantSplit/>
          <w:trHeight w:val="337"/>
          <w:tblHeader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67454" w:rsidRPr="00027444" w:rsidRDefault="00167454" w:rsidP="007978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7444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7978A1">
              <w:rPr>
                <w:rFonts w:ascii="Arial" w:hAnsi="Arial" w:cs="Arial"/>
                <w:b/>
                <w:color w:val="FFFFFF"/>
                <w:sz w:val="28"/>
              </w:rPr>
              <w:t>OUTUBRO 2019</w:t>
            </w:r>
            <w:r w:rsidRPr="00027444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</w:tr>
      <w:tr w:rsidR="00167454" w:rsidRPr="0066781D" w:rsidTr="00D34F09">
        <w:trPr>
          <w:cantSplit/>
          <w:trHeight w:val="245"/>
          <w:tblHeader/>
        </w:trPr>
        <w:tc>
          <w:tcPr>
            <w:tcW w:w="103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  <w:r w:rsidR="0048401B">
              <w:rPr>
                <w:rFonts w:ascii="Arial" w:hAnsi="Arial" w:cs="Arial"/>
                <w:b/>
                <w:color w:val="FFFFFF"/>
              </w:rPr>
              <w:t>E</w:t>
            </w:r>
            <w:r>
              <w:rPr>
                <w:rFonts w:ascii="Arial" w:hAnsi="Arial" w:cs="Arial"/>
                <w:b/>
                <w:color w:val="FFFFFF"/>
              </w:rPr>
              <w:t>S</w:t>
            </w:r>
            <w:r w:rsidR="001E6FE1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07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48401B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MIERCOL</w:t>
            </w:r>
            <w:r w:rsidR="00167454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92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48401B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  <w:r w:rsidR="00167454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99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  <w:r w:rsidR="0048401B">
              <w:rPr>
                <w:rFonts w:ascii="Arial" w:hAnsi="Arial" w:cs="Arial"/>
                <w:b/>
                <w:color w:val="FFFFFF"/>
              </w:rPr>
              <w:t>I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="0048401B">
              <w:rPr>
                <w:rFonts w:ascii="Arial" w:hAnsi="Arial" w:cs="Arial"/>
                <w:b/>
                <w:color w:val="FFFFFF"/>
              </w:rPr>
              <w:t>RN</w:t>
            </w:r>
            <w:r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167454" w:rsidRPr="00D07DC3" w:rsidTr="007631F3">
        <w:trPr>
          <w:cantSplit/>
          <w:trHeight w:val="3117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F55C5" w:rsidRPr="00874D36" w:rsidRDefault="00CF55C5" w:rsidP="00D07DC3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D1805" w:rsidRDefault="00904896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77266D" w:rsidRPr="0077266D" w:rsidRDefault="00117E7D" w:rsidP="0077266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7A6E2D" w:rsidRPr="00AD1805">
              <w:rPr>
                <w:noProof/>
                <w:lang w:val="es-ES" w:eastAsia="es-ES"/>
              </w:rPr>
              <w:t xml:space="preserve"> </w:t>
            </w:r>
            <w:r w:rsidR="0077266D" w:rsidRPr="0077266D">
              <w:rPr>
                <w:lang w:val="es-ES"/>
              </w:rPr>
              <w:t xml:space="preserve"> </w:t>
            </w:r>
            <w:r w:rsidR="00904896">
              <w:rPr>
                <w:lang w:val="es-ES"/>
              </w:rPr>
              <w:t xml:space="preserve">Lentellas con verduras </w:t>
            </w:r>
            <w:r w:rsidR="0077266D" w:rsidRPr="0077266D">
              <w:rPr>
                <w:lang w:val="es-ES"/>
              </w:rPr>
              <w:t xml:space="preserve"> e chourizo.</w:t>
            </w:r>
          </w:p>
          <w:p w:rsidR="0077266D" w:rsidRDefault="0077266D" w:rsidP="0077266D">
            <w:pPr>
              <w:spacing w:after="0" w:line="240" w:lineRule="auto"/>
            </w:pPr>
          </w:p>
          <w:p w:rsidR="0077266D" w:rsidRDefault="0077266D" w:rsidP="0077266D">
            <w:pPr>
              <w:spacing w:after="0" w:line="240" w:lineRule="auto"/>
            </w:pPr>
            <w:r>
              <w:t>-Merluza á cazola.</w:t>
            </w:r>
            <w:r w:rsidRPr="00895330">
              <w:rPr>
                <w:noProof/>
                <w:lang w:val="es-ES" w:eastAsia="es-ES"/>
              </w:rPr>
              <w:t xml:space="preserve"> </w:t>
            </w:r>
          </w:p>
          <w:p w:rsidR="0077266D" w:rsidRDefault="0077266D" w:rsidP="0077266D"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61930" cy="179161"/>
                  <wp:effectExtent l="19050" t="0" r="0" b="0"/>
                  <wp:docPr id="6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50" cy="17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66D" w:rsidRPr="0077266D" w:rsidRDefault="0077266D" w:rsidP="0077266D">
            <w:pPr>
              <w:rPr>
                <w:rStyle w:val="WinCalendarBLANKCELLSTYLE1"/>
                <w:rFonts w:asciiTheme="minorHAnsi" w:hAnsiTheme="minorHAnsi"/>
                <w:color w:val="auto"/>
              </w:rPr>
            </w:pPr>
            <w:r>
              <w:t>-Iogur.</w:t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260669" w:rsidRDefault="00167454" w:rsidP="0026613E">
            <w:pPr>
              <w:rPr>
                <w:rStyle w:val="WinCalendarBLANKCELLSTYLE1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7266D" w:rsidRDefault="00904896" w:rsidP="0077266D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904896" w:rsidRDefault="00117E7D" w:rsidP="00904896">
            <w:r>
              <w:rPr>
                <w:lang w:val="es-ES"/>
              </w:rPr>
              <w:t>-</w:t>
            </w:r>
            <w:r w:rsidRPr="00117E7D">
              <w:rPr>
                <w:lang w:val="es-ES"/>
              </w:rPr>
              <w:t xml:space="preserve"> </w:t>
            </w:r>
            <w:r w:rsidR="00904896">
              <w:t xml:space="preserve"> Crema de cabaciña, cenoria e pataca.</w:t>
            </w:r>
          </w:p>
          <w:p w:rsidR="00904896" w:rsidRDefault="00904896" w:rsidP="00904896">
            <w:r>
              <w:t>-Milanesa de polo con arroz branco.</w:t>
            </w:r>
            <w:r w:rsidRPr="0077266D">
              <w:rPr>
                <w:noProof/>
                <w:lang w:val="es-ES" w:eastAsia="es-ES"/>
              </w:rPr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55" cy="16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Pr="00874D36" w:rsidRDefault="00904896" w:rsidP="00904896">
            <w:pPr>
              <w:pStyle w:val="CalendarText"/>
              <w:rPr>
                <w:rStyle w:val="WinCalendarBLANKCELLSTYLE1"/>
                <w:lang w:val="es-ES"/>
              </w:rPr>
            </w:pPr>
            <w:r>
              <w:t>-Froita.</w:t>
            </w:r>
          </w:p>
          <w:p w:rsidR="00167454" w:rsidRPr="00874D36" w:rsidRDefault="00167454" w:rsidP="0077266D">
            <w:pPr>
              <w:rPr>
                <w:rStyle w:val="WinCalendarBLANKCELLSTYLE1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74D36" w:rsidRDefault="00904896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</w:t>
            </w:r>
          </w:p>
          <w:p w:rsidR="00904896" w:rsidRDefault="00117E7D" w:rsidP="00904896">
            <w:r>
              <w:rPr>
                <w:lang w:val="es-ES"/>
              </w:rPr>
              <w:t>-</w:t>
            </w:r>
            <w:r w:rsidR="0077266D" w:rsidRPr="0077266D">
              <w:rPr>
                <w:lang w:val="es-ES"/>
              </w:rPr>
              <w:t xml:space="preserve"> </w:t>
            </w:r>
            <w:r w:rsidR="00904896">
              <w:t>Macarróns con tomate,  queixo e atún.</w:t>
            </w:r>
            <w:r w:rsidR="00904896" w:rsidRPr="00904896">
              <w:t xml:space="preserve"> </w:t>
            </w:r>
            <w:r w:rsidR="00904896"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1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896"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3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Default="00904896" w:rsidP="00904896">
            <w:r>
              <w:t>-Tenreira guisada con pataca dado.</w:t>
            </w:r>
          </w:p>
          <w:p w:rsidR="00167454" w:rsidRPr="008706BB" w:rsidRDefault="00904896" w:rsidP="00904896">
            <w:pPr>
              <w:spacing w:after="0" w:line="240" w:lineRule="auto"/>
              <w:rPr>
                <w:rStyle w:val="WinCalendarBLANKCELLSTYLE1"/>
                <w:lang w:val="es-ES"/>
              </w:rPr>
            </w:pPr>
            <w:r>
              <w:t>-Froita.</w:t>
            </w: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74D36" w:rsidRDefault="00904896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4</w:t>
            </w:r>
          </w:p>
          <w:p w:rsidR="00904896" w:rsidRDefault="00FF0E64" w:rsidP="00904896">
            <w:r>
              <w:rPr>
                <w:lang w:val="es-ES"/>
              </w:rPr>
              <w:t>-</w:t>
            </w:r>
            <w:r w:rsidR="00904896">
              <w:t>Ensaladilla rusa.</w:t>
            </w:r>
            <w:r w:rsidR="00904896" w:rsidRPr="00904896">
              <w:rPr>
                <w:noProof/>
                <w:lang w:val="es-ES" w:eastAsia="es-ES"/>
              </w:rPr>
              <w:t xml:space="preserve"> </w:t>
            </w:r>
            <w:r w:rsidR="00904896"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4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55" cy="16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896"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4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Default="00904896" w:rsidP="00904896">
            <w:r>
              <w:t>-Bacalao en salsa de tomate con pataca panadeira.</w:t>
            </w:r>
            <w:r w:rsidRPr="00904896"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4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E64" w:rsidRPr="0026613E" w:rsidRDefault="00904896" w:rsidP="00904896">
            <w:pPr>
              <w:spacing w:after="0" w:line="240" w:lineRule="auto"/>
              <w:rPr>
                <w:rStyle w:val="WinCalendarBLANKCELLSTYLE1"/>
                <w:lang w:val="es-ES"/>
              </w:rPr>
            </w:pPr>
            <w:r>
              <w:t>-Froita</w:t>
            </w:r>
          </w:p>
        </w:tc>
      </w:tr>
      <w:tr w:rsidR="00167454" w:rsidRPr="001E6FE1" w:rsidTr="007631F3">
        <w:trPr>
          <w:cantSplit/>
          <w:trHeight w:val="2327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904896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904896" w:rsidRDefault="00FF0E64" w:rsidP="00904896">
            <w:r>
              <w:rPr>
                <w:lang w:val="es-ES"/>
              </w:rPr>
              <w:t>-</w:t>
            </w:r>
            <w:r w:rsidRPr="00FF0E64">
              <w:rPr>
                <w:lang w:val="es-ES"/>
              </w:rPr>
              <w:t xml:space="preserve"> </w:t>
            </w:r>
            <w:r w:rsidR="00904896">
              <w:t>Arroz con salchichas.</w:t>
            </w:r>
            <w:r w:rsidR="00386338" w:rsidRPr="00904896">
              <w:rPr>
                <w:noProof/>
                <w:lang w:val="es-ES" w:eastAsia="es-ES"/>
              </w:rPr>
              <w:t xml:space="preserve"> </w:t>
            </w:r>
            <w:r w:rsidR="00386338"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7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Default="00904896" w:rsidP="00904896">
            <w:r>
              <w:t>-Xamonciños de polo asado con ensalada de leituga.</w:t>
            </w:r>
          </w:p>
          <w:p w:rsidR="00904896" w:rsidRPr="0082065D" w:rsidRDefault="00904896" w:rsidP="00904896">
            <w:pPr>
              <w:spacing w:after="0" w:line="240" w:lineRule="auto"/>
              <w:rPr>
                <w:rStyle w:val="WinCalendarBLANKCELLSTYLE1"/>
                <w:lang w:val="es-ES"/>
              </w:rPr>
            </w:pPr>
            <w:r>
              <w:t>-Froita.</w:t>
            </w:r>
          </w:p>
          <w:p w:rsidR="00167454" w:rsidRPr="0082065D" w:rsidRDefault="00167454" w:rsidP="0077266D">
            <w:pPr>
              <w:spacing w:after="0" w:line="240" w:lineRule="auto"/>
              <w:rPr>
                <w:rStyle w:val="WinCalendarBLANKCELLSTYLE1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904896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904896" w:rsidRDefault="003114C0" w:rsidP="00904896">
            <w:r w:rsidRPr="003114C0">
              <w:rPr>
                <w:lang w:val="es-ES"/>
              </w:rPr>
              <w:t>-</w:t>
            </w:r>
            <w:r w:rsidR="00904896">
              <w:t xml:space="preserve"> Garavanzos con verduras.</w:t>
            </w:r>
          </w:p>
          <w:p w:rsidR="00904896" w:rsidRDefault="00904896" w:rsidP="00904896">
            <w:r>
              <w:t>-Pizza de xamón e queixo.</w:t>
            </w:r>
            <w:r w:rsidRPr="003114C0">
              <w:rPr>
                <w:noProof/>
                <w:lang w:val="es-ES" w:eastAsia="es-ES"/>
              </w:rPr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4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5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Pr="00AD1805" w:rsidRDefault="00904896" w:rsidP="00904896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t>-Froita.</w:t>
            </w:r>
          </w:p>
          <w:p w:rsidR="00AD1805" w:rsidRPr="00AD1805" w:rsidRDefault="00AD1805" w:rsidP="003114C0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2065D" w:rsidRDefault="00904896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904896" w:rsidRDefault="00895330" w:rsidP="00904896">
            <w:r>
              <w:rPr>
                <w:lang w:val="es-ES"/>
              </w:rPr>
              <w:t>-</w:t>
            </w:r>
            <w:r w:rsidRPr="00895330">
              <w:rPr>
                <w:lang w:val="es-ES"/>
              </w:rPr>
              <w:t xml:space="preserve"> </w:t>
            </w:r>
            <w:r w:rsidR="00904896">
              <w:t xml:space="preserve"> Xudías con patacas e ovos cocidos.</w:t>
            </w:r>
            <w:r w:rsidR="00904896" w:rsidRPr="00603D10">
              <w:rPr>
                <w:noProof/>
                <w:lang w:val="es-ES" w:eastAsia="es-ES"/>
              </w:rPr>
              <w:t xml:space="preserve"> </w:t>
            </w:r>
            <w:r w:rsidR="00904896"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5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Default="00904896" w:rsidP="00904896">
            <w:r>
              <w:t>-Salmón ao forno con ensalada de tomate.</w:t>
            </w:r>
            <w:r w:rsidRPr="00603D10">
              <w:rPr>
                <w:rFonts w:ascii="Arial Narrow" w:hAnsi="Arial Narrow"/>
                <w:noProof/>
                <w:color w:val="000000"/>
                <w:lang w:val="es-ES" w:eastAsia="es-ES"/>
              </w:rPr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5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82065D" w:rsidRDefault="00904896" w:rsidP="00904896">
            <w:pPr>
              <w:spacing w:after="0" w:line="240" w:lineRule="auto"/>
              <w:rPr>
                <w:rStyle w:val="WinCalendarBLANKCELLSTYLE1"/>
                <w:lang w:val="es-ES"/>
              </w:rPr>
            </w:pPr>
            <w:r>
              <w:t>-Bica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5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5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2065D" w:rsidRDefault="00904896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904896" w:rsidRDefault="003114C0" w:rsidP="00904896">
            <w:r>
              <w:rPr>
                <w:rStyle w:val="WinCalendarBLANKCELLSTYLE1"/>
                <w:lang w:val="es-ES"/>
              </w:rPr>
              <w:t>-</w:t>
            </w:r>
            <w:r w:rsidR="00904896">
              <w:t xml:space="preserve"> Sopa de fideos e verduras.</w:t>
            </w:r>
          </w:p>
          <w:p w:rsidR="00904896" w:rsidRDefault="00904896" w:rsidP="00904896">
            <w:r>
              <w:t>-Milanesa de tenreira con arroz branco.</w:t>
            </w:r>
            <w:r w:rsidRPr="00904896"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5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5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3114C0" w:rsidRDefault="00904896" w:rsidP="00904896">
            <w:pPr>
              <w:spacing w:after="0" w:line="240" w:lineRule="auto"/>
              <w:rPr>
                <w:rStyle w:val="WinCalendarBLANKCELLSTYLE1"/>
                <w:lang w:val="es-ES"/>
              </w:rPr>
            </w:pPr>
            <w:r>
              <w:t>-Froita.</w:t>
            </w: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03D10" w:rsidRPr="00904896" w:rsidRDefault="005C6041" w:rsidP="00904896">
            <w:pPr>
              <w:pStyle w:val="CalendarText"/>
              <w:rPr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904896"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904896" w:rsidRDefault="00904896" w:rsidP="00904896">
            <w:r>
              <w:rPr>
                <w:rStyle w:val="WinCalendarBLANKCELLSTYLE1"/>
                <w:lang w:val="es-ES"/>
              </w:rPr>
              <w:t>-</w:t>
            </w:r>
            <w:r>
              <w:t xml:space="preserve"> Puré de coliflor, cenoria e puerro.</w:t>
            </w:r>
          </w:p>
          <w:p w:rsidR="00904896" w:rsidRDefault="00904896" w:rsidP="00904896">
            <w:r>
              <w:t>-Merluza frita con ensalada de leituga e millo.</w:t>
            </w:r>
            <w:r w:rsidRPr="007631F3">
              <w:rPr>
                <w:noProof/>
                <w:lang w:val="es-ES" w:eastAsia="es-ES"/>
              </w:rPr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5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6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6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55" cy="16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8706BB" w:rsidRDefault="00904896" w:rsidP="00904896">
            <w:pPr>
              <w:spacing w:after="0" w:line="240" w:lineRule="auto"/>
              <w:rPr>
                <w:rStyle w:val="WinCalendarBLANKCELLSTYLE1"/>
                <w:lang w:val="es-ES"/>
              </w:rPr>
            </w:pPr>
            <w:r>
              <w:t>-Froita.</w:t>
            </w:r>
          </w:p>
        </w:tc>
      </w:tr>
      <w:tr w:rsidR="00167454" w:rsidRPr="0053308D" w:rsidTr="007631F3">
        <w:trPr>
          <w:cantSplit/>
          <w:trHeight w:val="3241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904896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14</w:t>
            </w:r>
          </w:p>
          <w:p w:rsidR="00904896" w:rsidRDefault="00895330" w:rsidP="00904896">
            <w:r>
              <w:rPr>
                <w:lang w:val="es-ES"/>
              </w:rPr>
              <w:t>-</w:t>
            </w:r>
            <w:r w:rsidR="00603D10">
              <w:t xml:space="preserve"> </w:t>
            </w:r>
            <w:r w:rsidR="00904896">
              <w:t>Lentellas con verduras.</w:t>
            </w:r>
          </w:p>
          <w:p w:rsidR="00904896" w:rsidRDefault="00904896" w:rsidP="00904896">
            <w:r>
              <w:t>-Lasaña de atún.</w:t>
            </w:r>
            <w:r w:rsidRPr="00603D10">
              <w:rPr>
                <w:noProof/>
                <w:lang w:val="es-ES" w:eastAsia="es-ES"/>
              </w:rPr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6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6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6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Pr="00603D10" w:rsidRDefault="00904896" w:rsidP="00904896">
            <w:pPr>
              <w:spacing w:after="0" w:line="240" w:lineRule="auto"/>
              <w:rPr>
                <w:rStyle w:val="WinCalendarBLANKCELLSTYLE1"/>
                <w:rFonts w:asciiTheme="minorHAnsi" w:hAnsiTheme="minorHAnsi"/>
                <w:color w:val="auto"/>
              </w:rPr>
            </w:pPr>
            <w:r>
              <w:t>-Froita.</w:t>
            </w:r>
          </w:p>
          <w:p w:rsidR="00895330" w:rsidRPr="00603D10" w:rsidRDefault="00895330" w:rsidP="00603D10">
            <w:pPr>
              <w:spacing w:after="0" w:line="240" w:lineRule="auto"/>
              <w:rPr>
                <w:rStyle w:val="WinCalendarBLANKCELLSTYLE1"/>
                <w:rFonts w:asciiTheme="minorHAnsi" w:hAnsiTheme="minorHAnsi"/>
                <w:color w:val="auto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904896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904896" w:rsidRDefault="00895330" w:rsidP="00904896">
            <w:r>
              <w:rPr>
                <w:lang w:val="es-ES"/>
              </w:rPr>
              <w:t>-</w:t>
            </w:r>
            <w:r w:rsidR="00904896">
              <w:t xml:space="preserve"> Crema de acelgas, cenoria e pataca.</w:t>
            </w:r>
          </w:p>
          <w:p w:rsidR="00904896" w:rsidRDefault="00904896" w:rsidP="00904896">
            <w:r>
              <w:t>-Bacalao en salsa de tomate.</w:t>
            </w:r>
            <w:r w:rsidRPr="00603D10">
              <w:rPr>
                <w:noProof/>
                <w:lang w:val="es-ES" w:eastAsia="es-ES"/>
              </w:rPr>
              <w:t xml:space="preserve"> </w:t>
            </w:r>
            <w:r w:rsidRPr="00904896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6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896" w:rsidRPr="00AD1805" w:rsidRDefault="00904896" w:rsidP="00904896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t>-Natillas de chocolate</w:t>
            </w:r>
            <w:r w:rsidR="00386338"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6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805" w:rsidRPr="00AD1805" w:rsidRDefault="00AD1805" w:rsidP="00603D10">
            <w:pPr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86338" w:rsidRDefault="00895330" w:rsidP="00386338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386338">
              <w:rPr>
                <w:rStyle w:val="StyleStyleCalendarNumbers10ptNotBold11pt"/>
                <w:sz w:val="24"/>
                <w:lang w:val="es-ES"/>
              </w:rPr>
              <w:t>6</w:t>
            </w:r>
          </w:p>
          <w:p w:rsidR="00386338" w:rsidRDefault="00386338" w:rsidP="00386338">
            <w:r>
              <w:rPr>
                <w:rStyle w:val="StyleStyleCalendarNumbers10ptNotBold11pt"/>
                <w:sz w:val="24"/>
                <w:lang w:val="es-ES"/>
              </w:rPr>
              <w:t>-</w:t>
            </w:r>
            <w:r>
              <w:t xml:space="preserve"> Sopa de verduras.</w:t>
            </w:r>
          </w:p>
          <w:p w:rsidR="00386338" w:rsidRDefault="00386338" w:rsidP="00386338">
            <w:r>
              <w:t>-Macarróns con albóndigas e salsa de tomate.</w:t>
            </w:r>
            <w:r w:rsidRPr="007631F3">
              <w:rPr>
                <w:noProof/>
                <w:lang w:val="es-ES" w:eastAsia="es-ES"/>
              </w:rPr>
              <w:t xml:space="preserve"> </w:t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6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6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55" cy="16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D10" w:rsidRPr="00386338" w:rsidRDefault="00386338" w:rsidP="00386338">
            <w:pPr>
              <w:pStyle w:val="CalendarText"/>
              <w:rPr>
                <w:rStyle w:val="WinCalendarBLANKCELLSTYLE1"/>
                <w:lang w:val="es-ES"/>
              </w:rPr>
            </w:pPr>
            <w:r>
              <w:t>-Froita.</w:t>
            </w:r>
          </w:p>
          <w:p w:rsidR="00167454" w:rsidRPr="001C518A" w:rsidRDefault="00167454" w:rsidP="00C26646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386338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17</w:t>
            </w:r>
          </w:p>
          <w:p w:rsidR="00386338" w:rsidRDefault="00895330" w:rsidP="00386338">
            <w:r>
              <w:rPr>
                <w:lang w:val="es-ES"/>
              </w:rPr>
              <w:t>-</w:t>
            </w:r>
            <w:r w:rsidR="00386338">
              <w:t xml:space="preserve"> Brócoli con patacas.</w:t>
            </w:r>
          </w:p>
          <w:p w:rsidR="00386338" w:rsidRDefault="00386338" w:rsidP="00386338">
            <w:r>
              <w:t>-Arroz montañesa.</w:t>
            </w:r>
          </w:p>
          <w:p w:rsidR="00167454" w:rsidRPr="008A5B79" w:rsidRDefault="00386338" w:rsidP="00386338">
            <w:pPr>
              <w:spacing w:after="0" w:line="240" w:lineRule="auto"/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  <w:r>
              <w:t>-Froita.</w:t>
            </w: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1C518A" w:rsidRDefault="00386338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386338" w:rsidRDefault="007631F3" w:rsidP="00386338">
            <w:r>
              <w:rPr>
                <w:lang w:val="es-ES"/>
              </w:rPr>
              <w:t>-</w:t>
            </w:r>
            <w:r w:rsidR="00386338">
              <w:t xml:space="preserve"> Ensalada de pasta.</w:t>
            </w:r>
            <w:r w:rsidR="00386338" w:rsidRPr="00904896">
              <w:t xml:space="preserve"> </w:t>
            </w:r>
            <w:r w:rsidR="00386338"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7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338"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7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55" cy="16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38" w:rsidRDefault="00386338" w:rsidP="00386338">
            <w:r>
              <w:t>-Empanada de zorza.</w:t>
            </w:r>
            <w:r w:rsidRPr="00386338">
              <w:t xml:space="preserve"> </w:t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8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A05" w:rsidRDefault="00386338" w:rsidP="00386338">
            <w:pPr>
              <w:spacing w:after="0" w:line="240" w:lineRule="auto"/>
            </w:pPr>
            <w:r>
              <w:t>-Froita.</w:t>
            </w:r>
          </w:p>
          <w:p w:rsidR="00C53A05" w:rsidRPr="00AD1805" w:rsidRDefault="00C53A05" w:rsidP="00C53A05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  <w:p w:rsidR="00167454" w:rsidRPr="00AD1805" w:rsidRDefault="00167454" w:rsidP="00AD1805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</w:tc>
      </w:tr>
      <w:tr w:rsidR="00D34F09" w:rsidRPr="004D7D40" w:rsidTr="004D7D40">
        <w:trPr>
          <w:cantSplit/>
          <w:trHeight w:val="2964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386338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lastRenderedPageBreak/>
              <w:t>21</w:t>
            </w:r>
          </w:p>
          <w:p w:rsidR="00386338" w:rsidRDefault="0017162F" w:rsidP="00386338">
            <w:r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  <w:t>-</w:t>
            </w:r>
            <w:r w:rsidRPr="0017162F">
              <w:rPr>
                <w:lang w:val="es-ES"/>
              </w:rPr>
              <w:t xml:space="preserve"> </w:t>
            </w:r>
            <w:r w:rsidR="00386338">
              <w:t xml:space="preserve"> Puré de cabaciña, cenoria e puerro.</w:t>
            </w:r>
          </w:p>
          <w:p w:rsidR="00386338" w:rsidRDefault="00386338" w:rsidP="00386338">
            <w:r>
              <w:t>-Milanesa de polo con ensalada de tomate.</w:t>
            </w:r>
            <w:r w:rsidRPr="007631F3">
              <w:rPr>
                <w:noProof/>
                <w:lang w:val="es-ES" w:eastAsia="es-ES"/>
              </w:rPr>
              <w:t xml:space="preserve"> </w:t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8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8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38" w:rsidRPr="00D34F09" w:rsidRDefault="00386338" w:rsidP="00386338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  <w:r>
              <w:t>-Froita.</w:t>
            </w:r>
          </w:p>
          <w:p w:rsidR="00D34F09" w:rsidRPr="00D34F09" w:rsidRDefault="00D34F09" w:rsidP="007631F3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386338" w:rsidRDefault="003A07EC" w:rsidP="00386338"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3A07EC">
              <w:rPr>
                <w:lang w:val="es-ES"/>
              </w:rPr>
              <w:t xml:space="preserve"> </w:t>
            </w:r>
            <w:r w:rsidR="00386338">
              <w:t>Arroz con salchichas.</w:t>
            </w:r>
            <w:r w:rsidR="00386338" w:rsidRPr="00DB1351">
              <w:rPr>
                <w:noProof/>
                <w:lang w:val="es-ES" w:eastAsia="es-ES"/>
              </w:rPr>
              <w:t xml:space="preserve"> </w:t>
            </w:r>
            <w:r w:rsidR="00386338"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9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38" w:rsidRDefault="00386338" w:rsidP="00386338">
            <w:r>
              <w:t>-Merluza á cazola con pataca dado.</w:t>
            </w:r>
            <w:r w:rsidRPr="00DB1351">
              <w:rPr>
                <w:noProof/>
                <w:lang w:val="es-ES" w:eastAsia="es-ES"/>
              </w:rPr>
              <w:t xml:space="preserve"> </w:t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9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9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44E" w:rsidRPr="00C4044E" w:rsidRDefault="00386338" w:rsidP="00386338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  <w:r>
              <w:t>-Froita.</w:t>
            </w: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386338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386338" w:rsidRDefault="00386338" w:rsidP="00386338">
            <w:r>
              <w:rPr>
                <w:rStyle w:val="StyleStyleCalendarNumbers10ptNotBold11pt"/>
                <w:sz w:val="24"/>
              </w:rPr>
              <w:t>-</w:t>
            </w:r>
            <w:r>
              <w:t>Espaguettis con tomate e queixo.</w:t>
            </w:r>
            <w:r w:rsidRPr="00386338">
              <w:rPr>
                <w:noProof/>
                <w:lang w:val="es-ES" w:eastAsia="es-ES"/>
              </w:rPr>
              <w:t xml:space="preserve"> </w:t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9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338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9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38" w:rsidRDefault="00386338" w:rsidP="00386338">
            <w:r>
              <w:t>-Redondo de tenreira con salsa de champiñóns.</w:t>
            </w:r>
          </w:p>
          <w:p w:rsidR="004D7D40" w:rsidRPr="004D7D40" w:rsidRDefault="00386338" w:rsidP="00386338">
            <w:pPr>
              <w:spacing w:after="0" w:line="240" w:lineRule="auto"/>
              <w:rPr>
                <w:lang w:val="es-ES"/>
              </w:rPr>
            </w:pPr>
            <w:r>
              <w:t>-Froita.</w:t>
            </w:r>
          </w:p>
          <w:p w:rsidR="004D7D40" w:rsidRDefault="004D7D40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DB1AF7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DB1AF7" w:rsidRDefault="004D7D40" w:rsidP="00DB1AF7"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DB1AF7">
              <w:t>Sopa de cocido.</w:t>
            </w:r>
            <w:r w:rsidR="00DB1AF7" w:rsidRPr="007631F3">
              <w:rPr>
                <w:noProof/>
                <w:lang w:val="es-ES" w:eastAsia="es-ES"/>
              </w:rPr>
              <w:t xml:space="preserve"> </w:t>
            </w:r>
            <w:r w:rsidR="00DB1AF7" w:rsidRPr="00DB1AF7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9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F7" w:rsidRDefault="00DB1AF7" w:rsidP="00DB1AF7">
            <w:r>
              <w:t>-Tortilla de pataca con xamón.</w:t>
            </w:r>
            <w:r w:rsidRPr="00386338">
              <w:t xml:space="preserve"> </w:t>
            </w:r>
            <w:r w:rsidRPr="00DB1AF7">
              <w:rPr>
                <w:noProof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9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F7" w:rsidRDefault="00DB1AF7" w:rsidP="00DB1AF7">
            <w:pPr>
              <w:spacing w:after="0" w:line="240" w:lineRule="auto"/>
              <w:rPr>
                <w:rStyle w:val="StyleStyleCalendarNumbers10ptNotBold11pt"/>
                <w:sz w:val="24"/>
                <w:lang w:val="es-ES"/>
              </w:rPr>
            </w:pPr>
            <w:r>
              <w:t>-Iogur.</w:t>
            </w:r>
            <w:r w:rsidRPr="00DB1AF7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9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40" w:rsidRDefault="004D7D40" w:rsidP="007631F3">
            <w:pPr>
              <w:spacing w:after="0" w:line="240" w:lineRule="auto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DB1AF7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25</w:t>
            </w:r>
          </w:p>
          <w:p w:rsidR="00DB1AF7" w:rsidRDefault="00DB1AF7" w:rsidP="00DB1AF7">
            <w:r>
              <w:rPr>
                <w:rStyle w:val="StyleStyleCalendarNumbers10ptNotBold11pt"/>
                <w:sz w:val="24"/>
                <w:lang w:val="es-ES"/>
              </w:rPr>
              <w:t>-</w:t>
            </w:r>
            <w:r>
              <w:t>Fabada.</w:t>
            </w:r>
            <w:r w:rsidRPr="00DB1AF7">
              <w:t xml:space="preserve"> </w:t>
            </w:r>
            <w:r w:rsidRPr="00DB1AF7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9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F7" w:rsidRDefault="00DB1AF7" w:rsidP="00DB1AF7">
            <w:r>
              <w:t>-Salmón ao forno con guisantes.</w:t>
            </w:r>
            <w:r w:rsidRPr="00386338">
              <w:t xml:space="preserve"> </w:t>
            </w:r>
            <w:r w:rsidRPr="00DB1AF7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9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F7" w:rsidRDefault="00DB1AF7" w:rsidP="00DB1AF7">
            <w:r>
              <w:t>-Froita.</w:t>
            </w:r>
          </w:p>
          <w:p w:rsidR="004D7D40" w:rsidRPr="004D7D40" w:rsidRDefault="004D7D40" w:rsidP="007631F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</w:tr>
      <w:tr w:rsidR="00D34F09" w:rsidRPr="00DB1351" w:rsidTr="004D7D40">
        <w:trPr>
          <w:cantSplit/>
          <w:trHeight w:val="3091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7978A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28</w:t>
            </w:r>
          </w:p>
          <w:p w:rsidR="007978A1" w:rsidRDefault="004D7D40" w:rsidP="007978A1"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="007978A1">
              <w:t xml:space="preserve"> Lentellas con arroz.</w:t>
            </w:r>
          </w:p>
          <w:p w:rsidR="007978A1" w:rsidRDefault="007978A1" w:rsidP="007978A1">
            <w:r>
              <w:t>-Tenreira guisada con verduras.</w:t>
            </w:r>
          </w:p>
          <w:p w:rsidR="004D7D40" w:rsidRPr="004D7D40" w:rsidRDefault="007978A1" w:rsidP="007978A1">
            <w:pPr>
              <w:spacing w:after="0" w:line="240" w:lineRule="auto"/>
              <w:rPr>
                <w:lang w:val="es-ES"/>
              </w:rPr>
            </w:pPr>
            <w:r>
              <w:t>-Iogur.</w:t>
            </w:r>
            <w:r w:rsidRPr="00DB1351">
              <w:rPr>
                <w:noProof/>
                <w:lang w:val="es-ES" w:eastAsia="es-ES"/>
              </w:rPr>
              <w:t xml:space="preserve"> </w:t>
            </w:r>
            <w:r w:rsidRPr="007978A1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10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40" w:rsidRPr="004D7D40" w:rsidRDefault="004D7D40" w:rsidP="004D7D40">
            <w:pPr>
              <w:spacing w:after="0" w:line="240" w:lineRule="auto"/>
              <w:rPr>
                <w:lang w:val="es-ES"/>
              </w:rPr>
            </w:pPr>
          </w:p>
          <w:p w:rsidR="004D7D40" w:rsidRDefault="004D7D40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7978A1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7978A1" w:rsidRDefault="004D7D40" w:rsidP="007978A1"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7978A1">
              <w:t>Crema de verduras.</w:t>
            </w:r>
          </w:p>
          <w:p w:rsidR="007978A1" w:rsidRDefault="007978A1" w:rsidP="007978A1">
            <w:r>
              <w:t>-Muslo de polo asado con pataca panadeira.</w:t>
            </w:r>
          </w:p>
          <w:p w:rsidR="007978A1" w:rsidRPr="004D7D40" w:rsidRDefault="007978A1" w:rsidP="007978A1">
            <w:pPr>
              <w:spacing w:after="0" w:line="240" w:lineRule="auto"/>
              <w:rPr>
                <w:rStyle w:val="StyleStyleCalendarNumbers10ptNotBold11pt"/>
                <w:sz w:val="24"/>
                <w:lang w:val="es-ES"/>
              </w:rPr>
            </w:pPr>
            <w:r>
              <w:t>-Froita.</w:t>
            </w:r>
          </w:p>
          <w:p w:rsidR="004D7D40" w:rsidRPr="004D7D40" w:rsidRDefault="004D7D40" w:rsidP="00DB135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7978A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7978A1" w:rsidRDefault="00DB1351" w:rsidP="007978A1">
            <w:r>
              <w:rPr>
                <w:lang w:val="es-ES"/>
              </w:rPr>
              <w:t>-</w:t>
            </w:r>
            <w:r w:rsidR="007978A1">
              <w:t xml:space="preserve"> Sopa de cocido.</w:t>
            </w:r>
            <w:r w:rsidR="007978A1" w:rsidRPr="00DB1AF7">
              <w:t xml:space="preserve"> </w:t>
            </w:r>
            <w:r w:rsidR="007978A1" w:rsidRPr="007978A1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10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A1" w:rsidRDefault="007978A1" w:rsidP="007978A1">
            <w:r>
              <w:t>-Bacalao en salsa de tomate con guisantes.</w:t>
            </w:r>
            <w:r w:rsidRPr="00DB1AF7">
              <w:t xml:space="preserve"> </w:t>
            </w:r>
            <w:r w:rsidRPr="007978A1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10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A1" w:rsidRPr="00DB1351" w:rsidRDefault="007978A1" w:rsidP="007978A1">
            <w:pPr>
              <w:spacing w:after="0" w:line="240" w:lineRule="auto"/>
              <w:rPr>
                <w:rStyle w:val="StyleStyleCalendarNumbers10ptNotBold11pt"/>
                <w:sz w:val="24"/>
                <w:lang w:val="es-ES"/>
              </w:rPr>
            </w:pPr>
            <w:r>
              <w:t>-Froita.</w:t>
            </w:r>
          </w:p>
          <w:p w:rsidR="00DB1351" w:rsidRPr="00DB1351" w:rsidRDefault="00DB1351" w:rsidP="00DB135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7978A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7978A1" w:rsidRDefault="007978A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Pr="001C518A" w:rsidRDefault="00D34F09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</w:tr>
    </w:tbl>
    <w:p w:rsidR="00304C5B" w:rsidRPr="00DB1351" w:rsidRDefault="00304C5B" w:rsidP="00240687">
      <w:pPr>
        <w:spacing w:after="0" w:line="240" w:lineRule="auto"/>
        <w:rPr>
          <w:rFonts w:ascii="Tahoma" w:hAnsi="Tahoma" w:cs="Tahoma"/>
          <w:color w:val="4672A8"/>
          <w:sz w:val="18"/>
          <w:lang w:val="es-ES"/>
        </w:rPr>
      </w:pPr>
    </w:p>
    <w:p w:rsidR="00304C5B" w:rsidRPr="00DB1351" w:rsidRDefault="00304C5B" w:rsidP="00240687">
      <w:pPr>
        <w:spacing w:after="0" w:line="240" w:lineRule="auto"/>
        <w:rPr>
          <w:rFonts w:ascii="Tahoma" w:hAnsi="Tahoma" w:cs="Tahoma"/>
          <w:color w:val="4672A8"/>
          <w:sz w:val="18"/>
          <w:lang w:val="es-ES"/>
        </w:rPr>
      </w:pPr>
    </w:p>
    <w:p w:rsidR="00304C5B" w:rsidRPr="00240687" w:rsidRDefault="00304C5B" w:rsidP="00304C5B">
      <w:pPr>
        <w:spacing w:after="0" w:line="240" w:lineRule="auto"/>
        <w:rPr>
          <w:rFonts w:ascii="Tahoma" w:hAnsi="Tahoma" w:cs="Tahoma"/>
          <w:color w:val="1F497D" w:themeColor="text2"/>
          <w:sz w:val="18"/>
          <w:lang w:val="es-ES"/>
        </w:rPr>
      </w:pPr>
    </w:p>
    <w:p w:rsidR="00AC7504" w:rsidRDefault="005C6041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>
        <w:rPr>
          <w:rFonts w:ascii="Arial" w:hAnsi="Arial" w:cs="Arial"/>
          <w:color w:val="244061"/>
          <w:sz w:val="20"/>
          <w:szCs w:val="20"/>
          <w:lang w:val="es-ES"/>
        </w:rPr>
        <w:t>Energia media comida de 3-8</w:t>
      </w:r>
      <w:r w:rsidR="00606415">
        <w:rPr>
          <w:rFonts w:ascii="Arial" w:hAnsi="Arial" w:cs="Arial"/>
          <w:color w:val="244061"/>
          <w:sz w:val="20"/>
          <w:szCs w:val="20"/>
          <w:lang w:val="es-ES"/>
        </w:rPr>
        <w:t xml:space="preserve"> años: (Kcal día 1400-1600); 598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7978A1">
        <w:rPr>
          <w:rFonts w:ascii="Arial" w:hAnsi="Arial" w:cs="Arial"/>
          <w:color w:val="244061"/>
          <w:sz w:val="20"/>
          <w:szCs w:val="20"/>
          <w:lang w:val="es-ES"/>
        </w:rPr>
        <w:t>ratos de carbono 57%, lípidos 22%, proteínas 21</w:t>
      </w:r>
      <w:r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77567A" w:rsidRDefault="00295630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9-13 años: (Kcal día 1600-2000)</w:t>
      </w:r>
      <w:r w:rsidR="00782136">
        <w:rPr>
          <w:rFonts w:ascii="Arial" w:hAnsi="Arial" w:cs="Arial"/>
          <w:color w:val="244061"/>
          <w:sz w:val="20"/>
          <w:szCs w:val="20"/>
          <w:lang w:val="es-ES"/>
        </w:rPr>
        <w:t xml:space="preserve">: </w:t>
      </w:r>
      <w:r w:rsidR="00606415">
        <w:rPr>
          <w:rFonts w:ascii="Arial" w:hAnsi="Arial" w:cs="Arial"/>
          <w:color w:val="244061"/>
          <w:sz w:val="20"/>
          <w:szCs w:val="20"/>
          <w:lang w:val="es-ES"/>
        </w:rPr>
        <w:t>657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7978A1">
        <w:rPr>
          <w:rFonts w:ascii="Arial" w:hAnsi="Arial" w:cs="Arial"/>
          <w:color w:val="244061"/>
          <w:sz w:val="20"/>
          <w:szCs w:val="20"/>
          <w:lang w:val="es-ES"/>
        </w:rPr>
        <w:t>ratos de carbono 57%, lípidos 22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%. 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p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roteínas </w:t>
      </w:r>
      <w:r w:rsidR="007978A1">
        <w:rPr>
          <w:rFonts w:ascii="Arial" w:hAnsi="Arial" w:cs="Arial"/>
          <w:color w:val="244061"/>
          <w:sz w:val="20"/>
          <w:szCs w:val="20"/>
          <w:lang w:val="es-ES"/>
        </w:rPr>
        <w:t>21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%, sodio 2/2,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>4g).</w:t>
      </w:r>
    </w:p>
    <w:p w:rsidR="00782136" w:rsidRDefault="00295630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jc w:val="both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</w:t>
      </w:r>
      <w:r w:rsidR="00606415">
        <w:rPr>
          <w:rFonts w:ascii="Arial" w:hAnsi="Arial" w:cs="Arial"/>
          <w:color w:val="244061"/>
          <w:sz w:val="20"/>
          <w:szCs w:val="20"/>
          <w:lang w:val="es-ES"/>
        </w:rPr>
        <w:t xml:space="preserve"> 737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kcal (hi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d</w:t>
      </w:r>
      <w:r w:rsidR="007406A1">
        <w:rPr>
          <w:rFonts w:ascii="Arial" w:hAnsi="Arial" w:cs="Arial"/>
          <w:color w:val="244061"/>
          <w:sz w:val="20"/>
          <w:szCs w:val="20"/>
          <w:lang w:val="es-ES"/>
        </w:rPr>
        <w:t>ratos de carbon</w:t>
      </w:r>
      <w:r w:rsidR="007978A1">
        <w:rPr>
          <w:rFonts w:ascii="Arial" w:hAnsi="Arial" w:cs="Arial"/>
          <w:color w:val="244061"/>
          <w:sz w:val="20"/>
          <w:szCs w:val="20"/>
          <w:lang w:val="es-ES"/>
        </w:rPr>
        <w:t>o 57%, lípidos 22%, proteínas 21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782136" w:rsidRPr="00782136" w:rsidRDefault="00782136" w:rsidP="00484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4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7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</w:t>
      </w:r>
      <w:r w:rsidR="00B60A3B">
        <w:rPr>
          <w:lang w:val="es-ES"/>
        </w:rPr>
        <w:t xml:space="preserve"> </w:t>
      </w:r>
      <w:r w:rsidR="00B60A3B" w:rsidRPr="00B60A3B">
        <w:rPr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10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A3B">
        <w:rPr>
          <w:lang w:val="es-ES"/>
        </w:rPr>
        <w:t xml:space="preserve">pescado   </w:t>
      </w:r>
      <w:r w:rsidR="00B60A3B" w:rsidRPr="00B60A3B">
        <w:rPr>
          <w:noProof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13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A3B">
        <w:rPr>
          <w:lang w:val="es-ES"/>
        </w:rPr>
        <w:t xml:space="preserve">lácteos   </w:t>
      </w:r>
      <w:r w:rsidR="00C657EE" w:rsidRPr="00C657EE">
        <w:rPr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16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7EE">
        <w:rPr>
          <w:lang w:val="es-ES"/>
        </w:rPr>
        <w:t xml:space="preserve">crustáceos   </w:t>
      </w:r>
      <w:r w:rsidR="00C657EE" w:rsidRPr="00C657EE">
        <w:rPr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5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7EE">
        <w:rPr>
          <w:lang w:val="es-ES"/>
        </w:rPr>
        <w:t>moluscos</w:t>
      </w:r>
      <w:r w:rsidR="0048401B">
        <w:rPr>
          <w:lang w:val="es-ES"/>
        </w:rPr>
        <w:t xml:space="preserve"> </w:t>
      </w:r>
      <w:r w:rsidR="0048401B" w:rsidRPr="0048401B">
        <w:rPr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19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01B">
        <w:rPr>
          <w:lang w:val="es-ES"/>
        </w:rPr>
        <w:t>sulfitos</w:t>
      </w:r>
    </w:p>
    <w:p w:rsidR="00782136" w:rsidRPr="0048401B" w:rsidRDefault="00782136" w:rsidP="00C657EE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</w:t>
      </w:r>
      <w:r w:rsidR="0048401B" w:rsidRPr="0048401B">
        <w:rPr>
          <w:b/>
          <w:lang w:val="es-ES"/>
        </w:rPr>
        <w:t>)</w:t>
      </w:r>
    </w:p>
    <w:p w:rsidR="00295630" w:rsidRPr="00782136" w:rsidRDefault="00782136" w:rsidP="00782136">
      <w:pPr>
        <w:tabs>
          <w:tab w:val="left" w:pos="1088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sectPr w:rsidR="00295630" w:rsidRPr="00782136" w:rsidSect="00C35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1F"/>
    <w:multiLevelType w:val="hybridMultilevel"/>
    <w:tmpl w:val="FC026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590"/>
    <w:multiLevelType w:val="hybridMultilevel"/>
    <w:tmpl w:val="950C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485"/>
    <w:multiLevelType w:val="hybridMultilevel"/>
    <w:tmpl w:val="39F4B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551D"/>
    <w:multiLevelType w:val="hybridMultilevel"/>
    <w:tmpl w:val="F3F6D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E47"/>
    <w:multiLevelType w:val="hybridMultilevel"/>
    <w:tmpl w:val="944E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7FEA"/>
    <w:multiLevelType w:val="hybridMultilevel"/>
    <w:tmpl w:val="23B4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C35F3"/>
    <w:multiLevelType w:val="hybridMultilevel"/>
    <w:tmpl w:val="C6008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71C1"/>
    <w:multiLevelType w:val="hybridMultilevel"/>
    <w:tmpl w:val="9E603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C3FAB"/>
    <w:multiLevelType w:val="hybridMultilevel"/>
    <w:tmpl w:val="A43C1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420F"/>
    <w:multiLevelType w:val="hybridMultilevel"/>
    <w:tmpl w:val="0BBED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374EF"/>
    <w:multiLevelType w:val="hybridMultilevel"/>
    <w:tmpl w:val="A9DAB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79AE"/>
    <w:multiLevelType w:val="hybridMultilevel"/>
    <w:tmpl w:val="BA9A1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0BE9"/>
    <w:multiLevelType w:val="hybridMultilevel"/>
    <w:tmpl w:val="54469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6144"/>
    <w:multiLevelType w:val="hybridMultilevel"/>
    <w:tmpl w:val="8FA6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057B9"/>
    <w:multiLevelType w:val="hybridMultilevel"/>
    <w:tmpl w:val="449EE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B1D26"/>
    <w:multiLevelType w:val="hybridMultilevel"/>
    <w:tmpl w:val="48D47ABC"/>
    <w:lvl w:ilvl="0" w:tplc="6D7A48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4A7F"/>
    <w:multiLevelType w:val="hybridMultilevel"/>
    <w:tmpl w:val="48AAF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D627B"/>
    <w:multiLevelType w:val="hybridMultilevel"/>
    <w:tmpl w:val="9302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A1CB9"/>
    <w:multiLevelType w:val="hybridMultilevel"/>
    <w:tmpl w:val="1ACE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87979"/>
    <w:multiLevelType w:val="hybridMultilevel"/>
    <w:tmpl w:val="C90C5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429AD"/>
    <w:multiLevelType w:val="hybridMultilevel"/>
    <w:tmpl w:val="070EE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20FA2"/>
    <w:multiLevelType w:val="hybridMultilevel"/>
    <w:tmpl w:val="26562402"/>
    <w:lvl w:ilvl="0" w:tplc="0A9EC870">
      <w:start w:val="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A785D"/>
    <w:multiLevelType w:val="hybridMultilevel"/>
    <w:tmpl w:val="C3FAC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0A54"/>
    <w:multiLevelType w:val="hybridMultilevel"/>
    <w:tmpl w:val="B43E5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3"/>
  </w:num>
  <w:num w:numId="10">
    <w:abstractNumId w:val="20"/>
  </w:num>
  <w:num w:numId="11">
    <w:abstractNumId w:val="12"/>
  </w:num>
  <w:num w:numId="12">
    <w:abstractNumId w:val="4"/>
  </w:num>
  <w:num w:numId="13">
    <w:abstractNumId w:val="6"/>
  </w:num>
  <w:num w:numId="14">
    <w:abstractNumId w:val="19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  <w:num w:numId="19">
    <w:abstractNumId w:val="22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/>
  <w:rsids>
    <w:rsidRoot w:val="00027444"/>
    <w:rsid w:val="00027444"/>
    <w:rsid w:val="00051D95"/>
    <w:rsid w:val="00071C89"/>
    <w:rsid w:val="000865FC"/>
    <w:rsid w:val="000C63CC"/>
    <w:rsid w:val="000D0B33"/>
    <w:rsid w:val="000D0DCB"/>
    <w:rsid w:val="000D6E26"/>
    <w:rsid w:val="000E4E99"/>
    <w:rsid w:val="000E6942"/>
    <w:rsid w:val="00117E7D"/>
    <w:rsid w:val="0013228A"/>
    <w:rsid w:val="0013609E"/>
    <w:rsid w:val="00143EDE"/>
    <w:rsid w:val="00152C05"/>
    <w:rsid w:val="00167454"/>
    <w:rsid w:val="0017162F"/>
    <w:rsid w:val="00175238"/>
    <w:rsid w:val="00186E6B"/>
    <w:rsid w:val="001C0CB2"/>
    <w:rsid w:val="001C518A"/>
    <w:rsid w:val="001D0BD8"/>
    <w:rsid w:val="001D40B3"/>
    <w:rsid w:val="001E6FE1"/>
    <w:rsid w:val="00210EB3"/>
    <w:rsid w:val="002328F1"/>
    <w:rsid w:val="00240687"/>
    <w:rsid w:val="00245384"/>
    <w:rsid w:val="00260669"/>
    <w:rsid w:val="0026613E"/>
    <w:rsid w:val="0029249C"/>
    <w:rsid w:val="00295630"/>
    <w:rsid w:val="002A6ADC"/>
    <w:rsid w:val="002B2F98"/>
    <w:rsid w:val="002C7F5C"/>
    <w:rsid w:val="00304C5B"/>
    <w:rsid w:val="003114C0"/>
    <w:rsid w:val="00330D9E"/>
    <w:rsid w:val="00335EAA"/>
    <w:rsid w:val="00336BCD"/>
    <w:rsid w:val="00353942"/>
    <w:rsid w:val="00365388"/>
    <w:rsid w:val="00386338"/>
    <w:rsid w:val="003A07EC"/>
    <w:rsid w:val="003C487B"/>
    <w:rsid w:val="003C7686"/>
    <w:rsid w:val="003E333F"/>
    <w:rsid w:val="003F1963"/>
    <w:rsid w:val="0041170B"/>
    <w:rsid w:val="00415310"/>
    <w:rsid w:val="00441727"/>
    <w:rsid w:val="00442762"/>
    <w:rsid w:val="00463614"/>
    <w:rsid w:val="004832BA"/>
    <w:rsid w:val="0048401B"/>
    <w:rsid w:val="004A1215"/>
    <w:rsid w:val="004A353B"/>
    <w:rsid w:val="004B08EE"/>
    <w:rsid w:val="004B1437"/>
    <w:rsid w:val="004B7A0A"/>
    <w:rsid w:val="004D7D40"/>
    <w:rsid w:val="004F2218"/>
    <w:rsid w:val="005022D6"/>
    <w:rsid w:val="00505122"/>
    <w:rsid w:val="0053308D"/>
    <w:rsid w:val="005517A2"/>
    <w:rsid w:val="005C6041"/>
    <w:rsid w:val="005F30B1"/>
    <w:rsid w:val="005F7A04"/>
    <w:rsid w:val="0060275B"/>
    <w:rsid w:val="00603D10"/>
    <w:rsid w:val="00606415"/>
    <w:rsid w:val="00615B91"/>
    <w:rsid w:val="00620A47"/>
    <w:rsid w:val="006500B1"/>
    <w:rsid w:val="006712DE"/>
    <w:rsid w:val="00674499"/>
    <w:rsid w:val="00680055"/>
    <w:rsid w:val="00681514"/>
    <w:rsid w:val="00683502"/>
    <w:rsid w:val="006D2DE1"/>
    <w:rsid w:val="006E4C4E"/>
    <w:rsid w:val="00705D30"/>
    <w:rsid w:val="00716BC0"/>
    <w:rsid w:val="007406A1"/>
    <w:rsid w:val="00743B9E"/>
    <w:rsid w:val="00746B0D"/>
    <w:rsid w:val="007631F3"/>
    <w:rsid w:val="0076448F"/>
    <w:rsid w:val="0077266D"/>
    <w:rsid w:val="0077567A"/>
    <w:rsid w:val="00782136"/>
    <w:rsid w:val="007978A1"/>
    <w:rsid w:val="007A6E2D"/>
    <w:rsid w:val="007E4D11"/>
    <w:rsid w:val="007F3333"/>
    <w:rsid w:val="007F47B6"/>
    <w:rsid w:val="0082065D"/>
    <w:rsid w:val="00850ED9"/>
    <w:rsid w:val="008706BB"/>
    <w:rsid w:val="00874D36"/>
    <w:rsid w:val="00895330"/>
    <w:rsid w:val="008A5B79"/>
    <w:rsid w:val="008C0DE3"/>
    <w:rsid w:val="00904896"/>
    <w:rsid w:val="00935E9B"/>
    <w:rsid w:val="009974E0"/>
    <w:rsid w:val="009A25C5"/>
    <w:rsid w:val="009F00E0"/>
    <w:rsid w:val="009F3B76"/>
    <w:rsid w:val="00A47E94"/>
    <w:rsid w:val="00A50390"/>
    <w:rsid w:val="00AC7504"/>
    <w:rsid w:val="00AD1805"/>
    <w:rsid w:val="00AF487A"/>
    <w:rsid w:val="00B07398"/>
    <w:rsid w:val="00B12639"/>
    <w:rsid w:val="00B27DAB"/>
    <w:rsid w:val="00B41A1A"/>
    <w:rsid w:val="00B60A3B"/>
    <w:rsid w:val="00B91B46"/>
    <w:rsid w:val="00B93011"/>
    <w:rsid w:val="00B96E35"/>
    <w:rsid w:val="00BA33D7"/>
    <w:rsid w:val="00BC4492"/>
    <w:rsid w:val="00BC5D70"/>
    <w:rsid w:val="00BF03E0"/>
    <w:rsid w:val="00C16FB3"/>
    <w:rsid w:val="00C206CE"/>
    <w:rsid w:val="00C26646"/>
    <w:rsid w:val="00C3575E"/>
    <w:rsid w:val="00C4044E"/>
    <w:rsid w:val="00C45353"/>
    <w:rsid w:val="00C53A05"/>
    <w:rsid w:val="00C543EE"/>
    <w:rsid w:val="00C657EE"/>
    <w:rsid w:val="00CA0BD4"/>
    <w:rsid w:val="00CB3E2D"/>
    <w:rsid w:val="00CB745E"/>
    <w:rsid w:val="00CF55C5"/>
    <w:rsid w:val="00CF7591"/>
    <w:rsid w:val="00D07DC3"/>
    <w:rsid w:val="00D23690"/>
    <w:rsid w:val="00D34F09"/>
    <w:rsid w:val="00D66F90"/>
    <w:rsid w:val="00D755FF"/>
    <w:rsid w:val="00DB1351"/>
    <w:rsid w:val="00DB14B8"/>
    <w:rsid w:val="00DB1AF7"/>
    <w:rsid w:val="00DC56D8"/>
    <w:rsid w:val="00DD5F29"/>
    <w:rsid w:val="00DE11AD"/>
    <w:rsid w:val="00DF374F"/>
    <w:rsid w:val="00E2444F"/>
    <w:rsid w:val="00E33802"/>
    <w:rsid w:val="00E4640C"/>
    <w:rsid w:val="00EB3357"/>
    <w:rsid w:val="00F42FC5"/>
    <w:rsid w:val="00F43274"/>
    <w:rsid w:val="00F4540C"/>
    <w:rsid w:val="00F47564"/>
    <w:rsid w:val="00F5190F"/>
    <w:rsid w:val="00F80B06"/>
    <w:rsid w:val="00F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027444"/>
    <w:rPr>
      <w:rFonts w:ascii="Arial Narrow" w:hAnsi="Arial Narrow"/>
      <w:b w:val="0"/>
      <w:color w:val="000000"/>
      <w:sz w:val="22"/>
    </w:rPr>
  </w:style>
  <w:style w:type="character" w:styleId="Hipervnculo">
    <w:name w:val="Hyperlink"/>
    <w:basedOn w:val="Fuentedeprrafopredeter"/>
    <w:unhideWhenUsed/>
    <w:rsid w:val="000274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0669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rsid w:val="003114C0"/>
    <w:pPr>
      <w:keepNext/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3114C0"/>
    <w:rPr>
      <w:rFonts w:ascii="Calibri" w:eastAsiaTheme="majorEastAsia" w:hAnsi="Calibri" w:cstheme="majorBidi"/>
      <w:b/>
      <w:caps/>
      <w:spacing w:val="5"/>
      <w:kern w:val="28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5D2EC-39A1-44AD-87F8-85839727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admin</cp:lastModifiedBy>
  <cp:revision>2</cp:revision>
  <cp:lastPrinted>2015-03-03T12:19:00Z</cp:lastPrinted>
  <dcterms:created xsi:type="dcterms:W3CDTF">2019-10-03T06:57:00Z</dcterms:created>
  <dcterms:modified xsi:type="dcterms:W3CDTF">2019-10-03T06:57:00Z</dcterms:modified>
  <cp:category>Downloaded from WinCalendar.com</cp:category>
</cp:coreProperties>
</file>